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48909" w14:textId="1EA39F37" w:rsidR="000513C6" w:rsidRDefault="00A26C41" w:rsidP="000513C6">
      <w:pPr>
        <w:spacing w:line="240" w:lineRule="auto"/>
        <w:contextualSpacing/>
        <w:rPr>
          <w:sz w:val="16"/>
          <w:szCs w:val="16"/>
        </w:rPr>
      </w:pPr>
      <w:r>
        <w:rPr>
          <w:noProof/>
        </w:rPr>
        <w:drawing>
          <wp:anchor distT="0" distB="0" distL="0" distR="0" simplePos="0" relativeHeight="251659264" behindDoc="0" locked="0" layoutInCell="1" allowOverlap="0" wp14:anchorId="16138FEE" wp14:editId="0F866736">
            <wp:simplePos x="0" y="0"/>
            <wp:positionH relativeFrom="margin">
              <wp:align>right</wp:align>
            </wp:positionH>
            <wp:positionV relativeFrom="paragraph">
              <wp:posOffset>5715</wp:posOffset>
            </wp:positionV>
            <wp:extent cx="1114425" cy="989330"/>
            <wp:effectExtent l="0" t="0" r="9525" b="1270"/>
            <wp:wrapSquare wrapText="bothSides"/>
            <wp:docPr id="1" name="Afbeelding 1" descr="http://www.online-begraafplaatsen.nl/beelden/norm/04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online-begraafplaatsen.nl/beelden/norm/045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7BD33" w14:textId="77777777" w:rsidR="00C85CCE" w:rsidRDefault="00C85CCE" w:rsidP="000513C6">
      <w:pPr>
        <w:spacing w:line="240" w:lineRule="auto"/>
        <w:contextualSpacing/>
        <w:rPr>
          <w:sz w:val="16"/>
          <w:szCs w:val="16"/>
        </w:rPr>
      </w:pPr>
    </w:p>
    <w:p w14:paraId="493B75F8" w14:textId="77777777" w:rsidR="000513C6" w:rsidRDefault="000513C6" w:rsidP="000513C6">
      <w:pPr>
        <w:spacing w:line="240" w:lineRule="auto"/>
        <w:contextualSpacing/>
        <w:rPr>
          <w:sz w:val="16"/>
          <w:szCs w:val="16"/>
        </w:rPr>
      </w:pPr>
    </w:p>
    <w:p w14:paraId="4A4C0354" w14:textId="77777777" w:rsidR="006249F6" w:rsidRDefault="006249F6" w:rsidP="006249F6">
      <w:pPr>
        <w:spacing w:line="240" w:lineRule="auto"/>
        <w:contextualSpacing/>
        <w:jc w:val="right"/>
        <w:rPr>
          <w:sz w:val="16"/>
          <w:szCs w:val="16"/>
        </w:rPr>
      </w:pPr>
    </w:p>
    <w:p w14:paraId="6128912B" w14:textId="77777777" w:rsidR="006249F6" w:rsidRDefault="006249F6" w:rsidP="006249F6">
      <w:pPr>
        <w:spacing w:line="240" w:lineRule="auto"/>
        <w:contextualSpacing/>
        <w:jc w:val="right"/>
        <w:rPr>
          <w:sz w:val="16"/>
          <w:szCs w:val="16"/>
        </w:rPr>
      </w:pPr>
    </w:p>
    <w:p w14:paraId="6C560EC9" w14:textId="77777777" w:rsidR="006249F6" w:rsidRDefault="006249F6" w:rsidP="006249F6">
      <w:pPr>
        <w:spacing w:line="240" w:lineRule="auto"/>
        <w:contextualSpacing/>
        <w:jc w:val="right"/>
        <w:rPr>
          <w:sz w:val="16"/>
          <w:szCs w:val="16"/>
        </w:rPr>
      </w:pPr>
    </w:p>
    <w:p w14:paraId="3C823200" w14:textId="77777777" w:rsidR="006249F6" w:rsidRDefault="006249F6" w:rsidP="006249F6">
      <w:pPr>
        <w:spacing w:line="240" w:lineRule="auto"/>
        <w:contextualSpacing/>
        <w:jc w:val="right"/>
        <w:rPr>
          <w:sz w:val="16"/>
          <w:szCs w:val="16"/>
        </w:rPr>
      </w:pPr>
    </w:p>
    <w:p w14:paraId="69C502F0" w14:textId="77777777" w:rsidR="006249F6" w:rsidRDefault="006249F6" w:rsidP="006249F6">
      <w:pPr>
        <w:spacing w:line="240" w:lineRule="auto"/>
        <w:contextualSpacing/>
        <w:jc w:val="right"/>
        <w:rPr>
          <w:sz w:val="16"/>
          <w:szCs w:val="16"/>
        </w:rPr>
      </w:pPr>
    </w:p>
    <w:p w14:paraId="460EA254" w14:textId="77777777" w:rsidR="006249F6" w:rsidRDefault="006249F6" w:rsidP="006249F6">
      <w:pPr>
        <w:spacing w:line="240" w:lineRule="auto"/>
        <w:contextualSpacing/>
        <w:jc w:val="right"/>
        <w:rPr>
          <w:sz w:val="16"/>
          <w:szCs w:val="16"/>
        </w:rPr>
      </w:pPr>
    </w:p>
    <w:p w14:paraId="3A7654FF" w14:textId="543DF2B3" w:rsidR="006249F6" w:rsidRPr="000E6C38" w:rsidRDefault="001E0467" w:rsidP="00A96B2E">
      <w:pPr>
        <w:spacing w:line="240" w:lineRule="auto"/>
        <w:ind w:left="1416"/>
        <w:contextualSpacing/>
        <w:jc w:val="right"/>
        <w:rPr>
          <w:sz w:val="16"/>
          <w:szCs w:val="16"/>
        </w:rPr>
      </w:pPr>
      <w:r>
        <w:rPr>
          <w:sz w:val="16"/>
          <w:szCs w:val="16"/>
        </w:rPr>
        <w:t>r.-k.</w:t>
      </w:r>
      <w:r w:rsidR="006249F6">
        <w:rPr>
          <w:sz w:val="16"/>
          <w:szCs w:val="16"/>
        </w:rPr>
        <w:t xml:space="preserve"> B</w:t>
      </w:r>
      <w:r w:rsidR="006249F6" w:rsidRPr="000E6C38">
        <w:rPr>
          <w:sz w:val="16"/>
          <w:szCs w:val="16"/>
        </w:rPr>
        <w:t>egraafplaats</w:t>
      </w:r>
    </w:p>
    <w:p w14:paraId="68A7845D" w14:textId="77777777" w:rsidR="006249F6" w:rsidRPr="000E6C38" w:rsidRDefault="006249F6" w:rsidP="00A96B2E">
      <w:pPr>
        <w:spacing w:line="240" w:lineRule="auto"/>
        <w:ind w:left="1416"/>
        <w:contextualSpacing/>
        <w:jc w:val="right"/>
        <w:rPr>
          <w:sz w:val="16"/>
          <w:szCs w:val="16"/>
        </w:rPr>
      </w:pPr>
      <w:r w:rsidRPr="000E6C38">
        <w:rPr>
          <w:sz w:val="16"/>
          <w:szCs w:val="16"/>
        </w:rPr>
        <w:t>Sint Theresia</w:t>
      </w:r>
    </w:p>
    <w:p w14:paraId="7D8DD9CB" w14:textId="77777777" w:rsidR="006249F6" w:rsidRDefault="006249F6" w:rsidP="00A96B2E">
      <w:pPr>
        <w:spacing w:line="240" w:lineRule="auto"/>
        <w:ind w:left="1416"/>
        <w:contextualSpacing/>
        <w:jc w:val="right"/>
        <w:rPr>
          <w:sz w:val="16"/>
          <w:szCs w:val="16"/>
        </w:rPr>
      </w:pPr>
      <w:r w:rsidRPr="000E6C38">
        <w:rPr>
          <w:sz w:val="16"/>
          <w:szCs w:val="16"/>
        </w:rPr>
        <w:t xml:space="preserve"> Maarn</w:t>
      </w:r>
    </w:p>
    <w:p w14:paraId="20E9168A" w14:textId="64A71CFF" w:rsidR="006249F6" w:rsidRPr="00D1645D" w:rsidRDefault="006249F6" w:rsidP="00C43F06">
      <w:pPr>
        <w:spacing w:line="240" w:lineRule="auto"/>
        <w:contextualSpacing/>
        <w:jc w:val="center"/>
        <w:rPr>
          <w:b/>
          <w:bCs/>
          <w:sz w:val="28"/>
          <w:szCs w:val="28"/>
        </w:rPr>
      </w:pPr>
      <w:r w:rsidRPr="00D1645D">
        <w:rPr>
          <w:b/>
          <w:bCs/>
          <w:sz w:val="28"/>
          <w:szCs w:val="28"/>
        </w:rPr>
        <w:t>Verslag van Activiteiten</w:t>
      </w:r>
      <w:r w:rsidR="0061016E" w:rsidRPr="00D1645D">
        <w:rPr>
          <w:b/>
          <w:bCs/>
          <w:sz w:val="28"/>
          <w:szCs w:val="28"/>
        </w:rPr>
        <w:t xml:space="preserve"> 202</w:t>
      </w:r>
      <w:r w:rsidR="00AB497C">
        <w:rPr>
          <w:b/>
          <w:bCs/>
          <w:sz w:val="28"/>
          <w:szCs w:val="28"/>
        </w:rPr>
        <w:t>3</w:t>
      </w:r>
    </w:p>
    <w:p w14:paraId="0EF84E84" w14:textId="77777777" w:rsidR="002418E4" w:rsidRPr="00D1645D" w:rsidRDefault="002418E4" w:rsidP="006249F6">
      <w:pPr>
        <w:spacing w:line="240" w:lineRule="auto"/>
        <w:contextualSpacing/>
        <w:rPr>
          <w:b/>
          <w:bCs/>
        </w:rPr>
      </w:pPr>
    </w:p>
    <w:p w14:paraId="041311FC" w14:textId="77777777" w:rsidR="00D1645D" w:rsidRDefault="00D1645D" w:rsidP="00D1645D">
      <w:pPr>
        <w:spacing w:line="240" w:lineRule="auto"/>
        <w:contextualSpacing/>
      </w:pPr>
    </w:p>
    <w:p w14:paraId="4F301C07" w14:textId="1E84C8F4" w:rsidR="00D1645D" w:rsidRPr="00D1645D" w:rsidRDefault="0089019E" w:rsidP="00D1645D">
      <w:pPr>
        <w:spacing w:line="240" w:lineRule="auto"/>
        <w:contextualSpacing/>
      </w:pPr>
      <w:r>
        <w:t>Evenals 2022 stond het jaar 2023 v</w:t>
      </w:r>
      <w:r w:rsidR="00D1645D">
        <w:t>oor de r.-k. Begraafplaats St. Theresia</w:t>
      </w:r>
      <w:r w:rsidR="005573CC" w:rsidRPr="00D1645D">
        <w:t xml:space="preserve"> in het teken van </w:t>
      </w:r>
      <w:r w:rsidR="00311902">
        <w:t>activiteiten om</w:t>
      </w:r>
      <w:r w:rsidR="005573CC" w:rsidRPr="00D1645D">
        <w:t xml:space="preserve"> onze begraafplaats aantrekkelijker </w:t>
      </w:r>
      <w:r w:rsidR="0043246B">
        <w:t xml:space="preserve">en toekomstbestendiger </w:t>
      </w:r>
      <w:r w:rsidR="005573CC" w:rsidRPr="00D1645D">
        <w:t>te maken.</w:t>
      </w:r>
      <w:r w:rsidR="00707FD0" w:rsidRPr="00D1645D">
        <w:t xml:space="preserve"> </w:t>
      </w:r>
    </w:p>
    <w:p w14:paraId="3C1D2266" w14:textId="03B02A23" w:rsidR="005573CC" w:rsidRDefault="005573CC" w:rsidP="006249F6">
      <w:pPr>
        <w:spacing w:line="240" w:lineRule="auto"/>
        <w:contextualSpacing/>
      </w:pPr>
    </w:p>
    <w:p w14:paraId="06197D87" w14:textId="77777777" w:rsidR="007504D8" w:rsidRPr="00D1645D" w:rsidRDefault="007504D8" w:rsidP="006249F6">
      <w:pPr>
        <w:spacing w:line="240" w:lineRule="auto"/>
        <w:contextualSpacing/>
      </w:pPr>
    </w:p>
    <w:p w14:paraId="5D903259" w14:textId="5FC171C9" w:rsidR="00A26C41" w:rsidRPr="00A26C41" w:rsidRDefault="00A26C41" w:rsidP="006249F6">
      <w:pPr>
        <w:spacing w:line="240" w:lineRule="auto"/>
        <w:contextualSpacing/>
        <w:rPr>
          <w:b/>
          <w:bCs/>
        </w:rPr>
      </w:pPr>
      <w:r w:rsidRPr="00A26C41">
        <w:rPr>
          <w:b/>
          <w:bCs/>
        </w:rPr>
        <w:t>Welkom</w:t>
      </w:r>
      <w:r w:rsidR="00C45E75">
        <w:rPr>
          <w:b/>
          <w:bCs/>
        </w:rPr>
        <w:t>boom</w:t>
      </w:r>
    </w:p>
    <w:p w14:paraId="01F7CA4D" w14:textId="39810864" w:rsidR="00BC6BB6" w:rsidRDefault="00771973" w:rsidP="006249F6">
      <w:pPr>
        <w:spacing w:line="240" w:lineRule="auto"/>
        <w:contextualSpacing/>
      </w:pPr>
      <w:r>
        <w:t xml:space="preserve">In </w:t>
      </w:r>
      <w:r w:rsidR="000513C6">
        <w:t xml:space="preserve">mei </w:t>
      </w:r>
      <w:r>
        <w:t>is bij de ingang van de begraafplaats een Welkom</w:t>
      </w:r>
      <w:r w:rsidR="00C45E75">
        <w:t>boom</w:t>
      </w:r>
      <w:r>
        <w:t xml:space="preserve"> geplaatst in de vorm van een boom. Met dit bord wil het bestuur aangeven dat de begraafplaats meer is dan een plek om overleden dierbaren te gedenken en dat iedereen die rust en bezinning zoekt, welkom is. </w:t>
      </w:r>
      <w:r w:rsidR="000513C6">
        <w:t xml:space="preserve">De boom </w:t>
      </w:r>
      <w:r w:rsidR="006B164C">
        <w:t>vormt</w:t>
      </w:r>
      <w:r w:rsidR="000513C6">
        <w:t xml:space="preserve"> een aanwinst voor de begraafplaats. </w:t>
      </w:r>
    </w:p>
    <w:p w14:paraId="6E550774" w14:textId="77777777" w:rsidR="00BE7AC0" w:rsidRDefault="00BE7AC0" w:rsidP="006249F6">
      <w:pPr>
        <w:spacing w:line="240" w:lineRule="auto"/>
        <w:contextualSpacing/>
      </w:pPr>
    </w:p>
    <w:p w14:paraId="373BC08D" w14:textId="77777777" w:rsidR="007504D8" w:rsidRDefault="007504D8" w:rsidP="006249F6">
      <w:pPr>
        <w:spacing w:line="240" w:lineRule="auto"/>
        <w:contextualSpacing/>
      </w:pPr>
    </w:p>
    <w:p w14:paraId="17E2179D" w14:textId="02A096F1" w:rsidR="00BE7AC0" w:rsidRDefault="00BE7AC0" w:rsidP="006249F6">
      <w:pPr>
        <w:spacing w:line="240" w:lineRule="auto"/>
        <w:contextualSpacing/>
        <w:rPr>
          <w:b/>
          <w:bCs/>
        </w:rPr>
      </w:pPr>
      <w:r w:rsidRPr="00BE7AC0">
        <w:rPr>
          <w:b/>
          <w:bCs/>
        </w:rPr>
        <w:t>Strooiveld</w:t>
      </w:r>
      <w:r>
        <w:rPr>
          <w:b/>
          <w:bCs/>
        </w:rPr>
        <w:t>/Gedenkbord</w:t>
      </w:r>
    </w:p>
    <w:p w14:paraId="52E27E2C" w14:textId="386893BC" w:rsidR="00BE7AC0" w:rsidRDefault="00BE7AC0" w:rsidP="006249F6">
      <w:pPr>
        <w:spacing w:line="240" w:lineRule="auto"/>
        <w:contextualSpacing/>
      </w:pPr>
      <w:r>
        <w:t>Nadat eind 2022 het strooiveld in gebruik is genomen, heeft het bestuur dit jaar ook een Gedenkbord geplaatst. Op dit Gedenkbord kunnen de namen worden vermeld van de overledenen, van wie de as hier is verstrooid.</w:t>
      </w:r>
    </w:p>
    <w:p w14:paraId="4E8026A7" w14:textId="2459F51F" w:rsidR="00BE7AC0" w:rsidRDefault="00BE7AC0" w:rsidP="006249F6">
      <w:pPr>
        <w:spacing w:line="240" w:lineRule="auto"/>
        <w:contextualSpacing/>
      </w:pPr>
      <w:r>
        <w:t xml:space="preserve">Ook is een brochure gemaakt waarin informatie wordt gegeven over de asverstrooiing zoals over de plek waar de as verstrooid kan </w:t>
      </w:r>
      <w:r w:rsidR="0043246B">
        <w:t>worden, hoe</w:t>
      </w:r>
      <w:r w:rsidR="0089019E">
        <w:t xml:space="preserve"> de asverstrooiing plaatsvindt, </w:t>
      </w:r>
      <w:r w:rsidR="00386580">
        <w:t>van wie</w:t>
      </w:r>
      <w:r w:rsidR="0089019E">
        <w:t xml:space="preserve"> </w:t>
      </w:r>
      <w:r w:rsidR="0043246B">
        <w:t>as verstrooid</w:t>
      </w:r>
      <w:r>
        <w:t xml:space="preserve"> kan worden, de kosten en het register dat </w:t>
      </w:r>
      <w:r w:rsidR="00FA15EE">
        <w:t xml:space="preserve">hiervoor </w:t>
      </w:r>
      <w:r>
        <w:t xml:space="preserve">moet worden bijgehouden. </w:t>
      </w:r>
    </w:p>
    <w:p w14:paraId="58D79A06" w14:textId="77777777" w:rsidR="007504D8" w:rsidRDefault="007504D8" w:rsidP="006249F6">
      <w:pPr>
        <w:spacing w:line="240" w:lineRule="auto"/>
        <w:contextualSpacing/>
      </w:pPr>
    </w:p>
    <w:p w14:paraId="520CA75F" w14:textId="77777777" w:rsidR="007504D8" w:rsidRPr="00BE7AC0" w:rsidRDefault="007504D8" w:rsidP="006249F6">
      <w:pPr>
        <w:spacing w:line="240" w:lineRule="auto"/>
        <w:contextualSpacing/>
      </w:pPr>
    </w:p>
    <w:p w14:paraId="61587D18" w14:textId="77777777" w:rsidR="007504D8" w:rsidRPr="00D1645D" w:rsidRDefault="007504D8" w:rsidP="007504D8">
      <w:pPr>
        <w:spacing w:line="240" w:lineRule="auto"/>
        <w:contextualSpacing/>
        <w:rPr>
          <w:b/>
          <w:bCs/>
        </w:rPr>
      </w:pPr>
      <w:r>
        <w:rPr>
          <w:b/>
          <w:bCs/>
        </w:rPr>
        <w:t>O</w:t>
      </w:r>
      <w:r w:rsidRPr="00D1645D">
        <w:rPr>
          <w:b/>
          <w:bCs/>
        </w:rPr>
        <w:t>nderhoud</w:t>
      </w:r>
      <w:r>
        <w:rPr>
          <w:b/>
          <w:bCs/>
        </w:rPr>
        <w:t>splan begraafplaats</w:t>
      </w:r>
    </w:p>
    <w:p w14:paraId="1AC3F988" w14:textId="7F2B4F96" w:rsidR="007504D8" w:rsidRDefault="007504D8" w:rsidP="007504D8">
      <w:pPr>
        <w:spacing w:line="240" w:lineRule="auto"/>
        <w:contextualSpacing/>
      </w:pPr>
      <w:r>
        <w:t xml:space="preserve">Omdat bij de herziening van de begraafplaats in 2005 te weinig rekening is gehouden met het onderhoudsarm </w:t>
      </w:r>
      <w:r w:rsidR="0043246B">
        <w:t>maken van</w:t>
      </w:r>
      <w:r>
        <w:t xml:space="preserve"> de begraafplaats, bestaat er behoefte aan een meerjaren Plan van Aanpak voor het totale onderhoud van de begraafplaats. Met name zal aandacht zijn voor het vele bladverlies van de bomen, het onderhoud van de grindpaden, vernieuwing en biodiversiteit. Het bestuur heeft voor het opstellen en de uitvoering van een dergelijk plan </w:t>
      </w:r>
      <w:r w:rsidR="0043246B">
        <w:t>een ecologisch</w:t>
      </w:r>
      <w:r>
        <w:t xml:space="preserve"> tuinontwerpster uit Maarn in de arm genomen. </w:t>
      </w:r>
    </w:p>
    <w:p w14:paraId="5262479F" w14:textId="77777777" w:rsidR="00BE7AC0" w:rsidRDefault="00BE7AC0" w:rsidP="006249F6">
      <w:pPr>
        <w:spacing w:line="240" w:lineRule="auto"/>
        <w:contextualSpacing/>
        <w:rPr>
          <w:b/>
          <w:bCs/>
        </w:rPr>
      </w:pPr>
    </w:p>
    <w:p w14:paraId="3A11607B" w14:textId="77777777" w:rsidR="007504D8" w:rsidRPr="00BE7AC0" w:rsidRDefault="007504D8" w:rsidP="006249F6">
      <w:pPr>
        <w:spacing w:line="240" w:lineRule="auto"/>
        <w:contextualSpacing/>
        <w:rPr>
          <w:b/>
          <w:bCs/>
        </w:rPr>
      </w:pPr>
    </w:p>
    <w:p w14:paraId="4EA5A24D" w14:textId="48E32945" w:rsidR="00D1645D" w:rsidRPr="00D1645D" w:rsidRDefault="00C85CCE" w:rsidP="006249F6">
      <w:pPr>
        <w:spacing w:line="240" w:lineRule="auto"/>
        <w:contextualSpacing/>
        <w:rPr>
          <w:b/>
          <w:bCs/>
        </w:rPr>
      </w:pPr>
      <w:r>
        <w:rPr>
          <w:b/>
          <w:bCs/>
        </w:rPr>
        <w:t>Aantal Begrafenissen/bijzettingen</w:t>
      </w:r>
      <w:r w:rsidR="0043246B">
        <w:rPr>
          <w:b/>
          <w:bCs/>
        </w:rPr>
        <w:t>/asverstrooiing</w:t>
      </w:r>
    </w:p>
    <w:p w14:paraId="5CF8C701" w14:textId="2A1D7889" w:rsidR="00BC6BB6" w:rsidRDefault="00BC6BB6" w:rsidP="006249F6">
      <w:pPr>
        <w:spacing w:line="240" w:lineRule="auto"/>
        <w:contextualSpacing/>
      </w:pPr>
      <w:r w:rsidRPr="00D1645D">
        <w:t xml:space="preserve">Dit jaar </w:t>
      </w:r>
      <w:r w:rsidR="00C85CCE">
        <w:t>hebben twee begrafenissen (waarvan één enkel graf en één dubbelgraf)</w:t>
      </w:r>
      <w:r w:rsidR="0043246B">
        <w:t>,</w:t>
      </w:r>
      <w:r w:rsidR="00C85CCE">
        <w:t xml:space="preserve"> twee bijzettingen </w:t>
      </w:r>
      <w:r w:rsidR="0043246B">
        <w:t xml:space="preserve">en één asverstrooiing </w:t>
      </w:r>
      <w:r w:rsidR="00C85CCE">
        <w:t>plaatsgevonden.</w:t>
      </w:r>
    </w:p>
    <w:p w14:paraId="38290BC2" w14:textId="77777777" w:rsidR="00771973" w:rsidRDefault="00771973" w:rsidP="006249F6">
      <w:pPr>
        <w:spacing w:line="240" w:lineRule="auto"/>
        <w:contextualSpacing/>
      </w:pPr>
    </w:p>
    <w:p w14:paraId="23486A29" w14:textId="77777777" w:rsidR="007504D8" w:rsidRDefault="007504D8" w:rsidP="006249F6">
      <w:pPr>
        <w:spacing w:line="240" w:lineRule="auto"/>
        <w:contextualSpacing/>
      </w:pPr>
    </w:p>
    <w:p w14:paraId="73D2738A" w14:textId="77777777" w:rsidR="00386580" w:rsidRDefault="00C37EAD" w:rsidP="00386580">
      <w:pPr>
        <w:spacing w:line="240" w:lineRule="auto"/>
        <w:contextualSpacing/>
        <w:rPr>
          <w:b/>
          <w:bCs/>
        </w:rPr>
      </w:pPr>
      <w:r>
        <w:rPr>
          <w:b/>
          <w:bCs/>
        </w:rPr>
        <w:t>Vrijwilligers:</w:t>
      </w:r>
    </w:p>
    <w:p w14:paraId="6D9CBBA1" w14:textId="77777777" w:rsidR="005271D2" w:rsidRPr="000513C6" w:rsidRDefault="00386580" w:rsidP="000513C6">
      <w:pPr>
        <w:spacing w:line="240" w:lineRule="auto"/>
        <w:contextualSpacing/>
        <w:rPr>
          <w:u w:val="single"/>
        </w:rPr>
      </w:pPr>
      <w:r>
        <w:rPr>
          <w:b/>
          <w:bCs/>
        </w:rPr>
        <w:t>-</w:t>
      </w:r>
      <w:r w:rsidR="00771973" w:rsidRPr="000513C6">
        <w:rPr>
          <w:u w:val="single"/>
        </w:rPr>
        <w:t>Deelname aan actie NLDoet</w:t>
      </w:r>
    </w:p>
    <w:p w14:paraId="3F6DA1ED" w14:textId="1438DB18" w:rsidR="000513C6" w:rsidRDefault="0089019E" w:rsidP="000513C6">
      <w:pPr>
        <w:spacing w:line="240" w:lineRule="auto"/>
        <w:contextualSpacing/>
        <w:rPr>
          <w:b/>
          <w:bCs/>
        </w:rPr>
      </w:pPr>
      <w:r>
        <w:t xml:space="preserve">Voor </w:t>
      </w:r>
      <w:r w:rsidR="005271D2">
        <w:t>he</w:t>
      </w:r>
      <w:r>
        <w:t xml:space="preserve">t eerst deden wij </w:t>
      </w:r>
      <w:r w:rsidR="002F7B57">
        <w:t xml:space="preserve">in maart </w:t>
      </w:r>
      <w:r>
        <w:t>mee aan de landelijke actie NLDOET. Twee vrijwilligers hadden zich aangemeld en</w:t>
      </w:r>
      <w:r w:rsidR="002F7B57">
        <w:t xml:space="preserve"> ons </w:t>
      </w:r>
      <w:r w:rsidR="0043246B">
        <w:t xml:space="preserve">geholpen </w:t>
      </w:r>
      <w:r w:rsidR="0043246B" w:rsidRPr="00386580">
        <w:rPr>
          <w:rFonts w:asciiTheme="minorHAnsi" w:eastAsiaTheme="minorHAnsi" w:hAnsiTheme="minorHAnsi" w:cstheme="minorBidi"/>
        </w:rPr>
        <w:t>met</w:t>
      </w:r>
      <w:r w:rsidR="002F7B57" w:rsidRPr="00386580">
        <w:rPr>
          <w:rFonts w:asciiTheme="minorHAnsi" w:eastAsiaTheme="minorHAnsi" w:hAnsiTheme="minorHAnsi" w:cstheme="minorBidi"/>
        </w:rPr>
        <w:t xml:space="preserve"> lichte onderhoudswerkzaamheden op onze begraafplaats. Al met al een geslaagde actie die gesponsord werd door het Oranjefonds. </w:t>
      </w:r>
    </w:p>
    <w:p w14:paraId="12E00226" w14:textId="77777777" w:rsidR="000513C6" w:rsidRPr="000513C6" w:rsidRDefault="000513C6" w:rsidP="000513C6">
      <w:pPr>
        <w:spacing w:line="240" w:lineRule="auto"/>
        <w:contextualSpacing/>
        <w:rPr>
          <w:u w:val="single"/>
        </w:rPr>
      </w:pPr>
      <w:r>
        <w:rPr>
          <w:b/>
          <w:bCs/>
        </w:rPr>
        <w:t>-</w:t>
      </w:r>
      <w:r w:rsidR="00C37EAD" w:rsidRPr="000513C6">
        <w:rPr>
          <w:rFonts w:asciiTheme="minorHAnsi" w:eastAsiaTheme="minorHAnsi" w:hAnsiTheme="minorHAnsi" w:cstheme="minorBidi"/>
          <w:u w:val="single"/>
        </w:rPr>
        <w:t>Vrijwilligers</w:t>
      </w:r>
    </w:p>
    <w:p w14:paraId="7D5BF49D" w14:textId="77777777" w:rsidR="000513C6" w:rsidRDefault="00C37EAD" w:rsidP="000513C6">
      <w:pPr>
        <w:spacing w:line="240" w:lineRule="auto"/>
        <w:contextualSpacing/>
        <w:rPr>
          <w:b/>
          <w:bCs/>
        </w:rPr>
      </w:pPr>
      <w:r w:rsidRPr="000513C6">
        <w:rPr>
          <w:rFonts w:asciiTheme="minorHAnsi" w:eastAsiaTheme="minorHAnsi" w:hAnsiTheme="minorHAnsi" w:cstheme="minorBidi"/>
        </w:rPr>
        <w:t>Helaas heeft een vaste vrijwilligster die jarenlang op de maandagochtend tuinonderhoud verzorgde, haar werkzaamheden om gezondheidsredenen moeten stoppen.</w:t>
      </w:r>
    </w:p>
    <w:p w14:paraId="742619A7" w14:textId="2A042DC0" w:rsidR="00C37EAD" w:rsidRPr="000513C6" w:rsidRDefault="00C37EAD" w:rsidP="000513C6">
      <w:pPr>
        <w:spacing w:line="240" w:lineRule="auto"/>
        <w:contextualSpacing/>
        <w:rPr>
          <w:b/>
          <w:bCs/>
        </w:rPr>
      </w:pPr>
      <w:r w:rsidRPr="000513C6">
        <w:rPr>
          <w:rFonts w:asciiTheme="minorHAnsi" w:eastAsiaTheme="minorHAnsi" w:hAnsiTheme="minorHAnsi" w:cstheme="minorBidi"/>
        </w:rPr>
        <w:t>Op de vacaturebank Utrechtse Heuvelrug is een melding geplaatst voor nieuwe vrijwilligers.</w:t>
      </w:r>
    </w:p>
    <w:p w14:paraId="7D9C5A9E" w14:textId="77777777" w:rsidR="007504D8" w:rsidRDefault="007504D8" w:rsidP="00E17536">
      <w:pPr>
        <w:tabs>
          <w:tab w:val="left" w:pos="8655"/>
        </w:tabs>
        <w:spacing w:line="240" w:lineRule="auto"/>
        <w:contextualSpacing/>
      </w:pPr>
    </w:p>
    <w:p w14:paraId="2EC1FC8B" w14:textId="77777777" w:rsidR="00D1645D" w:rsidRPr="00D1645D" w:rsidRDefault="00D1645D" w:rsidP="006249F6">
      <w:pPr>
        <w:spacing w:line="240" w:lineRule="auto"/>
        <w:contextualSpacing/>
        <w:rPr>
          <w:b/>
          <w:bCs/>
        </w:rPr>
      </w:pPr>
      <w:r w:rsidRPr="00D1645D">
        <w:rPr>
          <w:b/>
          <w:bCs/>
        </w:rPr>
        <w:t>Bestuur</w:t>
      </w:r>
    </w:p>
    <w:p w14:paraId="63F53A5D" w14:textId="07D4001E" w:rsidR="00D1645D" w:rsidRDefault="0025723B" w:rsidP="006249F6">
      <w:pPr>
        <w:spacing w:line="240" w:lineRule="auto"/>
        <w:contextualSpacing/>
      </w:pPr>
      <w:r>
        <w:t>Het bestuur bestaat uit vier personen: de voorzitter, penningmeester/grafadministrateur, de secretaris en een lid voorgedagen door het parochiebestuur die tevens beheerder is.</w:t>
      </w:r>
    </w:p>
    <w:p w14:paraId="3FC35A99" w14:textId="69304C30" w:rsidR="0025723B" w:rsidRDefault="0025723B" w:rsidP="006249F6">
      <w:pPr>
        <w:spacing w:line="240" w:lineRule="auto"/>
        <w:contextualSpacing/>
      </w:pPr>
      <w:r>
        <w:t xml:space="preserve">Een vijfde bestuurslid heeft ons dit jaar verlaten. </w:t>
      </w:r>
    </w:p>
    <w:p w14:paraId="40E0C6C0" w14:textId="56A893A6" w:rsidR="00C85CCE" w:rsidRDefault="00C85CCE" w:rsidP="006249F6">
      <w:pPr>
        <w:spacing w:line="240" w:lineRule="auto"/>
        <w:contextualSpacing/>
      </w:pPr>
      <w:r>
        <w:t xml:space="preserve">Het bestuur heeft viermaal vergaderd in 2023. </w:t>
      </w:r>
    </w:p>
    <w:p w14:paraId="78F3BF71" w14:textId="77777777" w:rsidR="0025723B" w:rsidRDefault="0025723B" w:rsidP="006249F6">
      <w:pPr>
        <w:spacing w:line="240" w:lineRule="auto"/>
        <w:contextualSpacing/>
      </w:pPr>
    </w:p>
    <w:p w14:paraId="43DB3181" w14:textId="77777777" w:rsidR="000513C6" w:rsidRPr="00D1645D" w:rsidRDefault="000513C6" w:rsidP="006249F6">
      <w:pPr>
        <w:spacing w:line="240" w:lineRule="auto"/>
        <w:contextualSpacing/>
      </w:pPr>
    </w:p>
    <w:p w14:paraId="43BF571B" w14:textId="77777777" w:rsidR="00D1645D" w:rsidRPr="00D1645D" w:rsidRDefault="00D1645D" w:rsidP="006249F6">
      <w:pPr>
        <w:spacing w:line="240" w:lineRule="auto"/>
        <w:contextualSpacing/>
        <w:rPr>
          <w:b/>
          <w:bCs/>
        </w:rPr>
      </w:pPr>
      <w:r w:rsidRPr="00D1645D">
        <w:rPr>
          <w:b/>
          <w:bCs/>
        </w:rPr>
        <w:t>Allerzielenviering</w:t>
      </w:r>
    </w:p>
    <w:p w14:paraId="50A58463" w14:textId="06095A01" w:rsidR="006C41F1" w:rsidRDefault="0025723B" w:rsidP="00A26C41">
      <w:pPr>
        <w:spacing w:line="240" w:lineRule="auto"/>
        <w:contextualSpacing/>
      </w:pPr>
      <w:r>
        <w:t xml:space="preserve">Deze viering heeft </w:t>
      </w:r>
      <w:r w:rsidR="0043246B">
        <w:t>vanwege</w:t>
      </w:r>
      <w:r>
        <w:t xml:space="preserve"> het slechte weer (storm Ciarán raasde over Nederland) en </w:t>
      </w:r>
      <w:r w:rsidR="0043246B">
        <w:t>het</w:t>
      </w:r>
      <w:r>
        <w:t xml:space="preserve"> afkondigen van een weeralarm geen doorgang kunnen vinden. Ook de verkoop van graflichten en het plaatsen van lichtjes heeft niet </w:t>
      </w:r>
      <w:r w:rsidR="006B164C">
        <w:t>plaatsgevonden</w:t>
      </w:r>
      <w:r>
        <w:t>.</w:t>
      </w:r>
    </w:p>
    <w:p w14:paraId="251B6624" w14:textId="77777777" w:rsidR="006B164C" w:rsidRDefault="006B164C" w:rsidP="00A26C41">
      <w:pPr>
        <w:spacing w:line="240" w:lineRule="auto"/>
        <w:contextualSpacing/>
      </w:pPr>
    </w:p>
    <w:p w14:paraId="1FA9C2EE" w14:textId="77777777" w:rsidR="007504D8" w:rsidRDefault="007504D8" w:rsidP="00A26C41">
      <w:pPr>
        <w:spacing w:line="240" w:lineRule="auto"/>
        <w:contextualSpacing/>
      </w:pPr>
    </w:p>
    <w:p w14:paraId="184F392A" w14:textId="6F7089B4" w:rsidR="006B164C" w:rsidRDefault="006B164C" w:rsidP="00A26C41">
      <w:pPr>
        <w:spacing w:line="240" w:lineRule="auto"/>
        <w:contextualSpacing/>
        <w:rPr>
          <w:b/>
          <w:bCs/>
        </w:rPr>
      </w:pPr>
      <w:r w:rsidRPr="006B164C">
        <w:rPr>
          <w:b/>
          <w:bCs/>
        </w:rPr>
        <w:t>P.R./Communicatie</w:t>
      </w:r>
    </w:p>
    <w:p w14:paraId="32424900" w14:textId="1B4F00D0" w:rsidR="006B164C" w:rsidRPr="006B164C" w:rsidRDefault="006B164C" w:rsidP="00A26C41">
      <w:pPr>
        <w:spacing w:line="240" w:lineRule="auto"/>
        <w:contextualSpacing/>
        <w:rPr>
          <w:b/>
          <w:bCs/>
        </w:rPr>
      </w:pPr>
      <w:r w:rsidRPr="006B164C">
        <w:t>Over alle bovenstaande activiteiten heeft het bestuur gecommuniceerd</w:t>
      </w:r>
      <w:r>
        <w:t xml:space="preserve"> </w:t>
      </w:r>
      <w:r w:rsidR="007504D8">
        <w:t xml:space="preserve">met </w:t>
      </w:r>
      <w:r>
        <w:t>dan wel melding gedaan aan de parochianen en rechthebbenden van de graven</w:t>
      </w:r>
      <w:r w:rsidRPr="006B164C">
        <w:t xml:space="preserve"> via de Nieuwsbrieven van de Sint Maarten Parochie </w:t>
      </w:r>
      <w:r w:rsidR="007504D8">
        <w:t xml:space="preserve">en </w:t>
      </w:r>
      <w:r w:rsidRPr="006B164C">
        <w:t>via zijn</w:t>
      </w:r>
      <w:r>
        <w:rPr>
          <w:b/>
          <w:bCs/>
        </w:rPr>
        <w:t xml:space="preserve"> </w:t>
      </w:r>
      <w:r>
        <w:t xml:space="preserve">website: </w:t>
      </w:r>
      <w:hyperlink r:id="rId9" w:history="1">
        <w:r w:rsidRPr="00E507DC">
          <w:rPr>
            <w:rStyle w:val="Hyperlink"/>
          </w:rPr>
          <w:t>https://www.parochie-sintmaarten.nl/nieuws-begraafplaats-theresia-maarn/</w:t>
        </w:r>
      </w:hyperlink>
      <w:r>
        <w:t xml:space="preserve">.   </w:t>
      </w:r>
      <w:r>
        <w:rPr>
          <w:b/>
          <w:bCs/>
        </w:rPr>
        <w:t xml:space="preserve"> </w:t>
      </w:r>
    </w:p>
    <w:p w14:paraId="5EA71279" w14:textId="77777777" w:rsidR="006B164C" w:rsidRDefault="006B164C" w:rsidP="00A26C41">
      <w:pPr>
        <w:spacing w:line="240" w:lineRule="auto"/>
        <w:contextualSpacing/>
      </w:pPr>
    </w:p>
    <w:p w14:paraId="35BEAF52" w14:textId="7D67C8EB" w:rsidR="006B164C" w:rsidRDefault="006B164C" w:rsidP="00A26C41">
      <w:pPr>
        <w:spacing w:line="240" w:lineRule="auto"/>
        <w:contextualSpacing/>
      </w:pPr>
    </w:p>
    <w:p w14:paraId="6E42FB2F" w14:textId="40004661" w:rsidR="006B164C" w:rsidRDefault="006B164C" w:rsidP="006B164C">
      <w:pPr>
        <w:spacing w:line="240" w:lineRule="auto"/>
        <w:ind w:left="360"/>
        <w:jc w:val="center"/>
      </w:pPr>
      <w:r>
        <w:t>* * * * *</w:t>
      </w:r>
    </w:p>
    <w:p w14:paraId="0532FBBA" w14:textId="77777777" w:rsidR="006B164C" w:rsidRDefault="006B164C" w:rsidP="006B164C">
      <w:pPr>
        <w:spacing w:line="240" w:lineRule="auto"/>
        <w:ind w:left="360"/>
        <w:jc w:val="center"/>
      </w:pPr>
    </w:p>
    <w:p w14:paraId="7DCB82D1" w14:textId="77777777" w:rsidR="006B164C" w:rsidRDefault="006B164C" w:rsidP="006B164C">
      <w:pPr>
        <w:spacing w:line="240" w:lineRule="auto"/>
        <w:ind w:left="360"/>
        <w:jc w:val="center"/>
      </w:pPr>
    </w:p>
    <w:p w14:paraId="3BC8D639" w14:textId="7C06EA22" w:rsidR="0099178C" w:rsidRPr="001E0467" w:rsidRDefault="000E6AA3" w:rsidP="006624BB">
      <w:pPr>
        <w:spacing w:line="240" w:lineRule="auto"/>
        <w:contextualSpacing/>
        <w:jc w:val="right"/>
        <w:rPr>
          <w:sz w:val="16"/>
          <w:szCs w:val="16"/>
        </w:rPr>
      </w:pPr>
      <w:r>
        <w:rPr>
          <w:sz w:val="16"/>
          <w:szCs w:val="16"/>
        </w:rPr>
        <w:t xml:space="preserve">September </w:t>
      </w:r>
      <w:r w:rsidR="006B164C">
        <w:rPr>
          <w:sz w:val="16"/>
          <w:szCs w:val="16"/>
        </w:rPr>
        <w:t>024</w:t>
      </w:r>
      <w:r w:rsidR="006624BB" w:rsidRPr="006624BB">
        <w:rPr>
          <w:sz w:val="16"/>
          <w:szCs w:val="16"/>
        </w:rPr>
        <w:t>/mvm</w:t>
      </w:r>
    </w:p>
    <w:sectPr w:rsidR="0099178C" w:rsidRPr="001E0467" w:rsidSect="00FA15EE">
      <w:headerReference w:type="default" r:id="rId10"/>
      <w:footerReference w:type="default" r:id="rId11"/>
      <w:pgSz w:w="11906" w:h="16838" w:code="9"/>
      <w:pgMar w:top="567" w:right="62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01E61" w14:textId="77777777" w:rsidR="00380F23" w:rsidRDefault="00380F23" w:rsidP="002418E4">
      <w:pPr>
        <w:spacing w:after="0" w:line="240" w:lineRule="auto"/>
      </w:pPr>
      <w:r>
        <w:separator/>
      </w:r>
    </w:p>
  </w:endnote>
  <w:endnote w:type="continuationSeparator" w:id="0">
    <w:p w14:paraId="5C1C7516" w14:textId="77777777" w:rsidR="00380F23" w:rsidRDefault="00380F23" w:rsidP="0024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8681285"/>
      <w:docPartObj>
        <w:docPartGallery w:val="Page Numbers (Bottom of Page)"/>
        <w:docPartUnique/>
      </w:docPartObj>
    </w:sdtPr>
    <w:sdtContent>
      <w:p w14:paraId="63167401" w14:textId="0FF89D97" w:rsidR="00FA15EE" w:rsidRDefault="00FA15EE">
        <w:pPr>
          <w:pStyle w:val="Voettekst"/>
          <w:jc w:val="center"/>
        </w:pPr>
        <w:r>
          <w:fldChar w:fldCharType="begin"/>
        </w:r>
        <w:r>
          <w:instrText>PAGE   \* MERGEFORMAT</w:instrText>
        </w:r>
        <w:r>
          <w:fldChar w:fldCharType="separate"/>
        </w:r>
        <w:r>
          <w:t>2</w:t>
        </w:r>
        <w:r>
          <w:fldChar w:fldCharType="end"/>
        </w:r>
      </w:p>
    </w:sdtContent>
  </w:sdt>
  <w:p w14:paraId="4F0A7424" w14:textId="77777777" w:rsidR="002418E4" w:rsidRDefault="002418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1266B" w14:textId="77777777" w:rsidR="00380F23" w:rsidRDefault="00380F23" w:rsidP="002418E4">
      <w:pPr>
        <w:spacing w:after="0" w:line="240" w:lineRule="auto"/>
      </w:pPr>
      <w:r>
        <w:separator/>
      </w:r>
    </w:p>
  </w:footnote>
  <w:footnote w:type="continuationSeparator" w:id="0">
    <w:p w14:paraId="1931B3E0" w14:textId="77777777" w:rsidR="00380F23" w:rsidRDefault="00380F23" w:rsidP="0024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BC08" w14:textId="21397951" w:rsidR="002418E4" w:rsidRDefault="002418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3D37"/>
    <w:multiLevelType w:val="hybridMultilevel"/>
    <w:tmpl w:val="70E6BA22"/>
    <w:lvl w:ilvl="0" w:tplc="0FF8FFA2">
      <w:start w:val="2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4328AC"/>
    <w:multiLevelType w:val="hybridMultilevel"/>
    <w:tmpl w:val="A48ADD3E"/>
    <w:lvl w:ilvl="0" w:tplc="88E65AE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A28BB"/>
    <w:multiLevelType w:val="hybridMultilevel"/>
    <w:tmpl w:val="BF640A90"/>
    <w:lvl w:ilvl="0" w:tplc="137E2646">
      <w:start w:val="2022"/>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E3400"/>
    <w:multiLevelType w:val="hybridMultilevel"/>
    <w:tmpl w:val="EE6C2D8A"/>
    <w:lvl w:ilvl="0" w:tplc="47A0575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977729"/>
    <w:multiLevelType w:val="hybridMultilevel"/>
    <w:tmpl w:val="71569276"/>
    <w:lvl w:ilvl="0" w:tplc="BF5A9B2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132113"/>
    <w:multiLevelType w:val="hybridMultilevel"/>
    <w:tmpl w:val="E0662E42"/>
    <w:lvl w:ilvl="0" w:tplc="7D3E3120">
      <w:start w:val="16"/>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C2276F"/>
    <w:multiLevelType w:val="hybridMultilevel"/>
    <w:tmpl w:val="C6A09F24"/>
    <w:lvl w:ilvl="0" w:tplc="A1945B7A">
      <w:start w:val="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EE550E"/>
    <w:multiLevelType w:val="hybridMultilevel"/>
    <w:tmpl w:val="D550179C"/>
    <w:lvl w:ilvl="0" w:tplc="25CE9CD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243262">
    <w:abstractNumId w:val="6"/>
  </w:num>
  <w:num w:numId="2" w16cid:durableId="684481651">
    <w:abstractNumId w:val="0"/>
  </w:num>
  <w:num w:numId="3" w16cid:durableId="2117170921">
    <w:abstractNumId w:val="2"/>
  </w:num>
  <w:num w:numId="4" w16cid:durableId="1671519410">
    <w:abstractNumId w:val="4"/>
  </w:num>
  <w:num w:numId="5" w16cid:durableId="1505820728">
    <w:abstractNumId w:val="7"/>
  </w:num>
  <w:num w:numId="6" w16cid:durableId="145436815">
    <w:abstractNumId w:val="3"/>
  </w:num>
  <w:num w:numId="7" w16cid:durableId="1614441837">
    <w:abstractNumId w:val="1"/>
  </w:num>
  <w:num w:numId="8" w16cid:durableId="1896505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F6"/>
    <w:rsid w:val="000513C6"/>
    <w:rsid w:val="000E0EA4"/>
    <w:rsid w:val="000E6AA3"/>
    <w:rsid w:val="00115359"/>
    <w:rsid w:val="00120ACC"/>
    <w:rsid w:val="00126770"/>
    <w:rsid w:val="001449CB"/>
    <w:rsid w:val="00172127"/>
    <w:rsid w:val="001E0467"/>
    <w:rsid w:val="001E241C"/>
    <w:rsid w:val="001F35A0"/>
    <w:rsid w:val="002418E4"/>
    <w:rsid w:val="0025723B"/>
    <w:rsid w:val="00261CAF"/>
    <w:rsid w:val="002652EA"/>
    <w:rsid w:val="00266986"/>
    <w:rsid w:val="0029027E"/>
    <w:rsid w:val="00290F01"/>
    <w:rsid w:val="002A3246"/>
    <w:rsid w:val="002F2DA7"/>
    <w:rsid w:val="002F7B57"/>
    <w:rsid w:val="00311902"/>
    <w:rsid w:val="00380F23"/>
    <w:rsid w:val="00386580"/>
    <w:rsid w:val="0039280D"/>
    <w:rsid w:val="0042358A"/>
    <w:rsid w:val="0043246B"/>
    <w:rsid w:val="00467586"/>
    <w:rsid w:val="005271D2"/>
    <w:rsid w:val="00533EBD"/>
    <w:rsid w:val="005573CC"/>
    <w:rsid w:val="00577FFD"/>
    <w:rsid w:val="005B37C8"/>
    <w:rsid w:val="005E13A8"/>
    <w:rsid w:val="005E24A5"/>
    <w:rsid w:val="0060166B"/>
    <w:rsid w:val="0061016E"/>
    <w:rsid w:val="00612478"/>
    <w:rsid w:val="006249F6"/>
    <w:rsid w:val="00637C6D"/>
    <w:rsid w:val="006624BB"/>
    <w:rsid w:val="006B164C"/>
    <w:rsid w:val="006B61C0"/>
    <w:rsid w:val="006C41F1"/>
    <w:rsid w:val="00707FD0"/>
    <w:rsid w:val="00721F39"/>
    <w:rsid w:val="00724C9D"/>
    <w:rsid w:val="0074371F"/>
    <w:rsid w:val="007504D8"/>
    <w:rsid w:val="0076068B"/>
    <w:rsid w:val="00771973"/>
    <w:rsid w:val="00795333"/>
    <w:rsid w:val="00873B9C"/>
    <w:rsid w:val="0089019E"/>
    <w:rsid w:val="008D2538"/>
    <w:rsid w:val="009019E9"/>
    <w:rsid w:val="00937E26"/>
    <w:rsid w:val="009649CC"/>
    <w:rsid w:val="00967B2A"/>
    <w:rsid w:val="0099178C"/>
    <w:rsid w:val="009B6F85"/>
    <w:rsid w:val="009C38BE"/>
    <w:rsid w:val="009C4EF9"/>
    <w:rsid w:val="009F7363"/>
    <w:rsid w:val="00A010F1"/>
    <w:rsid w:val="00A03BD6"/>
    <w:rsid w:val="00A26C41"/>
    <w:rsid w:val="00A96B2E"/>
    <w:rsid w:val="00AA7467"/>
    <w:rsid w:val="00AB497C"/>
    <w:rsid w:val="00B254F1"/>
    <w:rsid w:val="00BC6BB6"/>
    <w:rsid w:val="00BC77A1"/>
    <w:rsid w:val="00BE7AC0"/>
    <w:rsid w:val="00C038D2"/>
    <w:rsid w:val="00C37EAD"/>
    <w:rsid w:val="00C43F06"/>
    <w:rsid w:val="00C45E75"/>
    <w:rsid w:val="00C85CCE"/>
    <w:rsid w:val="00CC2689"/>
    <w:rsid w:val="00D07A78"/>
    <w:rsid w:val="00D1645D"/>
    <w:rsid w:val="00D97262"/>
    <w:rsid w:val="00DA5533"/>
    <w:rsid w:val="00DB77C6"/>
    <w:rsid w:val="00DF42AC"/>
    <w:rsid w:val="00E17536"/>
    <w:rsid w:val="00E66784"/>
    <w:rsid w:val="00EE0197"/>
    <w:rsid w:val="00EE0904"/>
    <w:rsid w:val="00F80478"/>
    <w:rsid w:val="00F83FC2"/>
    <w:rsid w:val="00FA15EE"/>
    <w:rsid w:val="00FE3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952EE"/>
  <w15:chartTrackingRefBased/>
  <w15:docId w15:val="{E9D2BECA-277B-4E9E-9463-2BF9AF2F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9F6"/>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418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18E4"/>
    <w:rPr>
      <w:rFonts w:ascii="Calibri" w:eastAsia="Calibri" w:hAnsi="Calibri" w:cs="Times New Roman"/>
    </w:rPr>
  </w:style>
  <w:style w:type="paragraph" w:styleId="Voettekst">
    <w:name w:val="footer"/>
    <w:basedOn w:val="Standaard"/>
    <w:link w:val="VoettekstChar"/>
    <w:uiPriority w:val="99"/>
    <w:unhideWhenUsed/>
    <w:rsid w:val="002418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18E4"/>
    <w:rPr>
      <w:rFonts w:ascii="Calibri" w:eastAsia="Calibri" w:hAnsi="Calibri" w:cs="Times New Roman"/>
    </w:rPr>
  </w:style>
  <w:style w:type="paragraph" w:styleId="Lijstalinea">
    <w:name w:val="List Paragraph"/>
    <w:basedOn w:val="Standaard"/>
    <w:uiPriority w:val="34"/>
    <w:qFormat/>
    <w:rsid w:val="0074371F"/>
    <w:pPr>
      <w:ind w:left="720"/>
      <w:contextualSpacing/>
    </w:pPr>
  </w:style>
  <w:style w:type="character" w:styleId="Verwijzingopmerking">
    <w:name w:val="annotation reference"/>
    <w:basedOn w:val="Standaardalinea-lettertype"/>
    <w:uiPriority w:val="99"/>
    <w:semiHidden/>
    <w:unhideWhenUsed/>
    <w:rsid w:val="00A03BD6"/>
    <w:rPr>
      <w:sz w:val="16"/>
      <w:szCs w:val="16"/>
    </w:rPr>
  </w:style>
  <w:style w:type="paragraph" w:styleId="Tekstopmerking">
    <w:name w:val="annotation text"/>
    <w:basedOn w:val="Standaard"/>
    <w:link w:val="TekstopmerkingChar"/>
    <w:uiPriority w:val="99"/>
    <w:semiHidden/>
    <w:unhideWhenUsed/>
    <w:rsid w:val="00A03B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03BD6"/>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03BD6"/>
    <w:rPr>
      <w:b/>
      <w:bCs/>
    </w:rPr>
  </w:style>
  <w:style w:type="character" w:customStyle="1" w:styleId="OnderwerpvanopmerkingChar">
    <w:name w:val="Onderwerp van opmerking Char"/>
    <w:basedOn w:val="TekstopmerkingChar"/>
    <w:link w:val="Onderwerpvanopmerking"/>
    <w:uiPriority w:val="99"/>
    <w:semiHidden/>
    <w:rsid w:val="00A03BD6"/>
    <w:rPr>
      <w:rFonts w:ascii="Calibri" w:eastAsia="Calibri" w:hAnsi="Calibri" w:cs="Times New Roman"/>
      <w:b/>
      <w:bCs/>
      <w:sz w:val="20"/>
      <w:szCs w:val="20"/>
    </w:rPr>
  </w:style>
  <w:style w:type="character" w:styleId="Hyperlink">
    <w:name w:val="Hyperlink"/>
    <w:basedOn w:val="Standaardalinea-lettertype"/>
    <w:uiPriority w:val="99"/>
    <w:unhideWhenUsed/>
    <w:rsid w:val="006B164C"/>
    <w:rPr>
      <w:color w:val="0563C1" w:themeColor="hyperlink"/>
      <w:u w:val="single"/>
    </w:rPr>
  </w:style>
  <w:style w:type="character" w:styleId="Onopgelostemelding">
    <w:name w:val="Unresolved Mention"/>
    <w:basedOn w:val="Standaardalinea-lettertype"/>
    <w:uiPriority w:val="99"/>
    <w:semiHidden/>
    <w:unhideWhenUsed/>
    <w:rsid w:val="006B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rochie-sintmaarten.nl/nieuws-begraafplaats-theresia-maar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D7EE7-D7BA-47E1-9FCA-60A332AF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c:creator>
  <cp:keywords/>
  <dc:description/>
  <cp:lastModifiedBy>Marijke van Munster</cp:lastModifiedBy>
  <cp:revision>3</cp:revision>
  <cp:lastPrinted>2024-07-16T14:47:00Z</cp:lastPrinted>
  <dcterms:created xsi:type="dcterms:W3CDTF">2024-10-19T09:16:00Z</dcterms:created>
  <dcterms:modified xsi:type="dcterms:W3CDTF">2024-10-19T09:16:00Z</dcterms:modified>
</cp:coreProperties>
</file>